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13" w:rsidRDefault="008D43A5" w:rsidP="008D43A5">
      <w:pPr>
        <w:jc w:val="center"/>
        <w:rPr>
          <w:b/>
          <w:sz w:val="28"/>
          <w:szCs w:val="28"/>
          <w:u w:val="single"/>
        </w:rPr>
      </w:pPr>
      <w:r w:rsidRPr="0005472E">
        <w:rPr>
          <w:rFonts w:hint="eastAsia"/>
          <w:b/>
          <w:sz w:val="28"/>
          <w:szCs w:val="28"/>
          <w:u w:val="single"/>
        </w:rPr>
        <w:t>自己導尿</w:t>
      </w:r>
      <w:r w:rsidR="00DD2313">
        <w:rPr>
          <w:rFonts w:hint="eastAsia"/>
          <w:b/>
          <w:sz w:val="28"/>
          <w:szCs w:val="28"/>
          <w:u w:val="single"/>
        </w:rPr>
        <w:t>において潤滑剤としてグリセリン</w:t>
      </w:r>
      <w:r w:rsidRPr="0005472E">
        <w:rPr>
          <w:rFonts w:hint="eastAsia"/>
          <w:b/>
          <w:sz w:val="28"/>
          <w:szCs w:val="28"/>
          <w:u w:val="single"/>
        </w:rPr>
        <w:t>を</w:t>
      </w:r>
      <w:r w:rsidR="00DD2313">
        <w:rPr>
          <w:rFonts w:hint="eastAsia"/>
          <w:b/>
          <w:sz w:val="28"/>
          <w:szCs w:val="28"/>
          <w:u w:val="single"/>
        </w:rPr>
        <w:t>使用している</w:t>
      </w:r>
      <w:r w:rsidR="00530510" w:rsidRPr="0005472E">
        <w:rPr>
          <w:rFonts w:hint="eastAsia"/>
          <w:b/>
          <w:sz w:val="28"/>
          <w:szCs w:val="28"/>
          <w:u w:val="single"/>
        </w:rPr>
        <w:t>競技者</w:t>
      </w:r>
    </w:p>
    <w:p w:rsidR="00DD2313" w:rsidRDefault="00DD2313" w:rsidP="008D43A5">
      <w:pPr>
        <w:jc w:val="center"/>
        <w:rPr>
          <w:b/>
          <w:sz w:val="28"/>
          <w:szCs w:val="28"/>
          <w:u w:val="single"/>
        </w:rPr>
      </w:pPr>
      <w:r>
        <w:rPr>
          <w:rFonts w:hint="eastAsia"/>
          <w:b/>
          <w:sz w:val="28"/>
          <w:szCs w:val="28"/>
          <w:u w:val="single"/>
        </w:rPr>
        <w:t>排便コントロールのためグリセリン浣腸液を使用している競技者</w:t>
      </w:r>
    </w:p>
    <w:p w:rsidR="00043248" w:rsidRDefault="00043248" w:rsidP="008D43A5">
      <w:pPr>
        <w:jc w:val="center"/>
        <w:rPr>
          <w:b/>
          <w:sz w:val="28"/>
          <w:szCs w:val="28"/>
          <w:u w:val="single"/>
        </w:rPr>
      </w:pPr>
      <w:r>
        <w:rPr>
          <w:rFonts w:hint="eastAsia"/>
          <w:b/>
          <w:sz w:val="28"/>
          <w:szCs w:val="28"/>
          <w:u w:val="single"/>
        </w:rPr>
        <w:t>各競技連盟・協会関係者</w:t>
      </w:r>
    </w:p>
    <w:p w:rsidR="00B610E6" w:rsidRPr="0005472E" w:rsidRDefault="00043248" w:rsidP="008D43A5">
      <w:pPr>
        <w:jc w:val="center"/>
        <w:rPr>
          <w:b/>
          <w:sz w:val="28"/>
          <w:szCs w:val="28"/>
          <w:u w:val="single"/>
        </w:rPr>
      </w:pPr>
      <w:r>
        <w:rPr>
          <w:rFonts w:hint="eastAsia"/>
          <w:b/>
          <w:sz w:val="28"/>
          <w:szCs w:val="28"/>
          <w:u w:val="single"/>
        </w:rPr>
        <w:t>への</w:t>
      </w:r>
      <w:r w:rsidR="00DD2313">
        <w:rPr>
          <w:rFonts w:hint="eastAsia"/>
          <w:b/>
          <w:sz w:val="28"/>
          <w:szCs w:val="28"/>
          <w:u w:val="single"/>
        </w:rPr>
        <w:t>緊急</w:t>
      </w:r>
      <w:r w:rsidR="00F51866" w:rsidRPr="0005472E">
        <w:rPr>
          <w:rFonts w:hint="eastAsia"/>
          <w:b/>
          <w:sz w:val="28"/>
          <w:szCs w:val="28"/>
          <w:u w:val="single"/>
        </w:rPr>
        <w:t>通知文書</w:t>
      </w:r>
    </w:p>
    <w:p w:rsidR="00E529AB" w:rsidRPr="00E529AB" w:rsidRDefault="00E529AB" w:rsidP="008D43A5">
      <w:pPr>
        <w:jc w:val="center"/>
        <w:rPr>
          <w:b/>
          <w:sz w:val="24"/>
          <w:szCs w:val="24"/>
          <w:u w:val="single"/>
        </w:rPr>
      </w:pPr>
    </w:p>
    <w:p w:rsidR="008D43A5" w:rsidRDefault="008D43A5"/>
    <w:p w:rsidR="00F47DBC" w:rsidRPr="00043248" w:rsidRDefault="007C64C8" w:rsidP="004E5A22">
      <w:pPr>
        <w:spacing w:line="320" w:lineRule="exact"/>
        <w:rPr>
          <w:sz w:val="28"/>
          <w:szCs w:val="28"/>
        </w:rPr>
      </w:pPr>
      <w:r>
        <w:rPr>
          <w:rFonts w:hint="eastAsia"/>
          <w:sz w:val="28"/>
          <w:szCs w:val="28"/>
        </w:rPr>
        <w:t>関係者各位</w:t>
      </w:r>
      <w:bookmarkStart w:id="0" w:name="_GoBack"/>
      <w:bookmarkEnd w:id="0"/>
    </w:p>
    <w:p w:rsidR="00E529AB" w:rsidRPr="0005472E" w:rsidRDefault="00E529AB" w:rsidP="0005472E">
      <w:pPr>
        <w:spacing w:line="320" w:lineRule="exact"/>
        <w:ind w:firstLineChars="100" w:firstLine="221"/>
        <w:rPr>
          <w:sz w:val="24"/>
          <w:szCs w:val="24"/>
        </w:rPr>
      </w:pPr>
    </w:p>
    <w:p w:rsidR="00A25F02" w:rsidRDefault="00B13A9F" w:rsidP="00DD2313">
      <w:pPr>
        <w:autoSpaceDE w:val="0"/>
        <w:autoSpaceDN w:val="0"/>
        <w:adjustRightInd w:val="0"/>
        <w:spacing w:line="320" w:lineRule="exact"/>
        <w:ind w:firstLineChars="100" w:firstLine="221"/>
        <w:jc w:val="left"/>
        <w:rPr>
          <w:sz w:val="24"/>
          <w:szCs w:val="24"/>
        </w:rPr>
      </w:pPr>
      <w:r w:rsidRPr="0005472E">
        <w:rPr>
          <w:rFonts w:hint="eastAsia"/>
          <w:sz w:val="24"/>
          <w:szCs w:val="24"/>
        </w:rPr>
        <w:t>201</w:t>
      </w:r>
      <w:r w:rsidR="003972CF" w:rsidRPr="0005472E">
        <w:rPr>
          <w:rFonts w:hint="eastAsia"/>
          <w:sz w:val="24"/>
          <w:szCs w:val="24"/>
        </w:rPr>
        <w:t>0</w:t>
      </w:r>
      <w:r w:rsidRPr="0005472E">
        <w:rPr>
          <w:rFonts w:hint="eastAsia"/>
          <w:sz w:val="24"/>
          <w:szCs w:val="24"/>
        </w:rPr>
        <w:t>年</w:t>
      </w:r>
      <w:r w:rsidR="00AF07F4" w:rsidRPr="0005472E">
        <w:rPr>
          <w:rFonts w:hint="eastAsia"/>
          <w:sz w:val="24"/>
          <w:szCs w:val="24"/>
        </w:rPr>
        <w:t>1</w:t>
      </w:r>
      <w:r w:rsidR="00AF07F4" w:rsidRPr="0005472E">
        <w:rPr>
          <w:rFonts w:hint="eastAsia"/>
          <w:sz w:val="24"/>
          <w:szCs w:val="24"/>
        </w:rPr>
        <w:t>月の禁止表の改訂で、『「</w:t>
      </w:r>
      <w:r w:rsidR="00AF07F4" w:rsidRPr="0005472E">
        <w:rPr>
          <w:rFonts w:hint="eastAsia"/>
          <w:sz w:val="24"/>
          <w:szCs w:val="24"/>
        </w:rPr>
        <w:t>S5</w:t>
      </w:r>
      <w:r w:rsidR="00AF07F4" w:rsidRPr="0005472E">
        <w:rPr>
          <w:rFonts w:hint="eastAsia"/>
          <w:sz w:val="24"/>
          <w:szCs w:val="24"/>
        </w:rPr>
        <w:t>．利尿薬と他の隠蔽薬</w:t>
      </w:r>
      <w:r w:rsidR="000E0952" w:rsidRPr="0005472E">
        <w:rPr>
          <w:rFonts w:hint="eastAsia"/>
          <w:sz w:val="24"/>
          <w:szCs w:val="24"/>
        </w:rPr>
        <w:t>」血漿増量物質としてのグリセロール（経口および静注）の位置づけが</w:t>
      </w:r>
      <w:r w:rsidR="00AF07F4" w:rsidRPr="0005472E">
        <w:rPr>
          <w:rFonts w:hint="eastAsia"/>
          <w:sz w:val="24"/>
          <w:szCs w:val="24"/>
        </w:rPr>
        <w:t>明確に</w:t>
      </w:r>
      <w:r w:rsidR="000E0952" w:rsidRPr="0005472E">
        <w:rPr>
          <w:rFonts w:hint="eastAsia"/>
          <w:sz w:val="24"/>
          <w:szCs w:val="24"/>
        </w:rPr>
        <w:t>され</w:t>
      </w:r>
      <w:r w:rsidR="00AF07F4" w:rsidRPr="0005472E">
        <w:rPr>
          <w:rFonts w:hint="eastAsia"/>
          <w:sz w:val="24"/>
          <w:szCs w:val="24"/>
        </w:rPr>
        <w:t>、例として記載』されるようになり</w:t>
      </w:r>
      <w:r w:rsidR="00DD2313">
        <w:rPr>
          <w:rFonts w:hint="eastAsia"/>
          <w:sz w:val="24"/>
          <w:szCs w:val="24"/>
        </w:rPr>
        <w:t>、</w:t>
      </w:r>
      <w:r w:rsidR="00DD2313">
        <w:rPr>
          <w:rFonts w:hint="eastAsia"/>
          <w:sz w:val="24"/>
          <w:szCs w:val="24"/>
        </w:rPr>
        <w:t>2014</w:t>
      </w:r>
      <w:r w:rsidR="00DD2313">
        <w:rPr>
          <w:rFonts w:hint="eastAsia"/>
          <w:sz w:val="24"/>
          <w:szCs w:val="24"/>
        </w:rPr>
        <w:t>年</w:t>
      </w:r>
      <w:r w:rsidR="00DD2313">
        <w:rPr>
          <w:rFonts w:hint="eastAsia"/>
          <w:sz w:val="24"/>
          <w:szCs w:val="24"/>
        </w:rPr>
        <w:t>3</w:t>
      </w:r>
      <w:r w:rsidR="00DD2313">
        <w:rPr>
          <w:rFonts w:hint="eastAsia"/>
          <w:sz w:val="24"/>
          <w:szCs w:val="24"/>
        </w:rPr>
        <w:t>月に緊急通知文書として、自己導尿を行っている競技者</w:t>
      </w:r>
      <w:r w:rsidR="00E31AA0">
        <w:rPr>
          <w:rFonts w:hint="eastAsia"/>
          <w:sz w:val="24"/>
          <w:szCs w:val="24"/>
        </w:rPr>
        <w:t>で</w:t>
      </w:r>
      <w:r w:rsidR="00DD2313">
        <w:rPr>
          <w:rFonts w:hint="eastAsia"/>
          <w:sz w:val="24"/>
          <w:szCs w:val="24"/>
        </w:rPr>
        <w:t>、</w:t>
      </w:r>
      <w:r w:rsidR="005503B7" w:rsidRPr="0005472E">
        <w:rPr>
          <w:rFonts w:hint="eastAsia"/>
          <w:sz w:val="24"/>
          <w:szCs w:val="24"/>
        </w:rPr>
        <w:t>カテーテル</w:t>
      </w:r>
      <w:r w:rsidRPr="0005472E">
        <w:rPr>
          <w:rFonts w:hint="eastAsia"/>
          <w:sz w:val="24"/>
          <w:szCs w:val="24"/>
        </w:rPr>
        <w:t>保管用の消毒液の成分</w:t>
      </w:r>
      <w:r w:rsidR="00DD2313">
        <w:rPr>
          <w:rFonts w:hint="eastAsia"/>
          <w:sz w:val="24"/>
          <w:szCs w:val="24"/>
        </w:rPr>
        <w:t>で潤滑剤</w:t>
      </w:r>
      <w:r w:rsidR="005503B7" w:rsidRPr="0005472E">
        <w:rPr>
          <w:rFonts w:hint="eastAsia"/>
          <w:sz w:val="24"/>
          <w:szCs w:val="24"/>
        </w:rPr>
        <w:t>として</w:t>
      </w:r>
      <w:r w:rsidRPr="0005472E">
        <w:rPr>
          <w:rFonts w:hint="eastAsia"/>
          <w:sz w:val="24"/>
          <w:szCs w:val="24"/>
        </w:rPr>
        <w:t>「</w:t>
      </w:r>
      <w:r w:rsidR="002E71B9" w:rsidRPr="00E31AA0">
        <w:rPr>
          <w:rFonts w:hint="eastAsia"/>
          <w:b/>
          <w:i/>
          <w:sz w:val="24"/>
          <w:szCs w:val="24"/>
        </w:rPr>
        <w:t>グリセロール＝</w:t>
      </w:r>
      <w:r w:rsidRPr="00E31AA0">
        <w:rPr>
          <w:rFonts w:hint="eastAsia"/>
          <w:b/>
          <w:i/>
          <w:sz w:val="24"/>
          <w:szCs w:val="24"/>
        </w:rPr>
        <w:t>グリセリン</w:t>
      </w:r>
      <w:r w:rsidRPr="0005472E">
        <w:rPr>
          <w:rFonts w:hint="eastAsia"/>
          <w:sz w:val="24"/>
          <w:szCs w:val="24"/>
        </w:rPr>
        <w:t>」を含有している薬液、例えば「</w:t>
      </w:r>
      <w:r w:rsidRPr="0005472E">
        <w:rPr>
          <w:rFonts w:hint="eastAsia"/>
          <w:b/>
          <w:color w:val="0000FF"/>
          <w:sz w:val="24"/>
          <w:szCs w:val="24"/>
        </w:rPr>
        <w:t>グリセリン</w:t>
      </w:r>
      <w:r w:rsidRPr="0005472E">
        <w:rPr>
          <w:rFonts w:hint="eastAsia"/>
          <w:b/>
          <w:color w:val="0000FF"/>
          <w:sz w:val="24"/>
          <w:szCs w:val="24"/>
        </w:rPr>
        <w:t>BC</w:t>
      </w:r>
      <w:r w:rsidRPr="0005472E">
        <w:rPr>
          <w:rFonts w:hint="eastAsia"/>
          <w:b/>
          <w:color w:val="0000FF"/>
          <w:sz w:val="24"/>
          <w:szCs w:val="24"/>
        </w:rPr>
        <w:t>液</w:t>
      </w:r>
      <w:r w:rsidRPr="0005472E">
        <w:rPr>
          <w:rFonts w:hint="eastAsia"/>
          <w:sz w:val="24"/>
          <w:szCs w:val="24"/>
        </w:rPr>
        <w:t>」、「</w:t>
      </w:r>
      <w:r w:rsidRPr="0005472E">
        <w:rPr>
          <w:rFonts w:hint="eastAsia"/>
          <w:b/>
          <w:color w:val="0000FF"/>
          <w:sz w:val="24"/>
          <w:szCs w:val="24"/>
        </w:rPr>
        <w:t>ハイアミン・グリセリン液</w:t>
      </w:r>
      <w:r w:rsidRPr="0005472E">
        <w:rPr>
          <w:rFonts w:hint="eastAsia"/>
          <w:sz w:val="24"/>
          <w:szCs w:val="24"/>
        </w:rPr>
        <w:t>」、「</w:t>
      </w:r>
      <w:r w:rsidRPr="0005472E">
        <w:rPr>
          <w:rFonts w:hint="eastAsia"/>
          <w:b/>
          <w:color w:val="0000FF"/>
          <w:sz w:val="24"/>
          <w:szCs w:val="24"/>
        </w:rPr>
        <w:t>イソジン・グリセリン液</w:t>
      </w:r>
      <w:r w:rsidRPr="0005472E">
        <w:rPr>
          <w:rFonts w:hint="eastAsia"/>
          <w:sz w:val="24"/>
          <w:szCs w:val="24"/>
        </w:rPr>
        <w:t>」などを</w:t>
      </w:r>
      <w:r w:rsidR="005503B7" w:rsidRPr="0005472E">
        <w:rPr>
          <w:rFonts w:hint="eastAsia"/>
          <w:sz w:val="24"/>
          <w:szCs w:val="24"/>
        </w:rPr>
        <w:t>使用している</w:t>
      </w:r>
      <w:r w:rsidRPr="0005472E">
        <w:rPr>
          <w:rFonts w:hint="eastAsia"/>
          <w:sz w:val="24"/>
          <w:szCs w:val="24"/>
        </w:rPr>
        <w:t>場合には、</w:t>
      </w:r>
      <w:r w:rsidR="00DD2313">
        <w:rPr>
          <w:rFonts w:hint="eastAsia"/>
          <w:sz w:val="24"/>
          <w:szCs w:val="24"/>
        </w:rPr>
        <w:t>グリセリンフリーとするか、使用を継続する場合には「治療使用特例（</w:t>
      </w:r>
      <w:r w:rsidR="00DD2313">
        <w:rPr>
          <w:rFonts w:hint="eastAsia"/>
          <w:sz w:val="24"/>
          <w:szCs w:val="24"/>
        </w:rPr>
        <w:t>TUE</w:t>
      </w:r>
      <w:r w:rsidR="00DD2313">
        <w:rPr>
          <w:rFonts w:hint="eastAsia"/>
          <w:sz w:val="24"/>
          <w:szCs w:val="24"/>
        </w:rPr>
        <w:t>）」申請が必要との緊急通知文書を関係者各位にご送付いたしました。さらに、排便コントロールのためグリセ</w:t>
      </w:r>
      <w:r w:rsidR="00DD2313" w:rsidRPr="00E31AA0">
        <w:rPr>
          <w:rFonts w:hint="eastAsia"/>
          <w:sz w:val="24"/>
          <w:szCs w:val="24"/>
        </w:rPr>
        <w:t>リン</w:t>
      </w:r>
      <w:r w:rsidR="00E31AA0" w:rsidRPr="00E31AA0">
        <w:rPr>
          <w:rFonts w:hint="eastAsia"/>
          <w:sz w:val="24"/>
          <w:szCs w:val="24"/>
        </w:rPr>
        <w:t>の</w:t>
      </w:r>
      <w:r w:rsidR="00DD2313" w:rsidRPr="00E31AA0">
        <w:rPr>
          <w:rFonts w:hint="eastAsia"/>
          <w:sz w:val="24"/>
          <w:szCs w:val="24"/>
        </w:rPr>
        <w:t>浣腸液</w:t>
      </w:r>
      <w:r w:rsidR="00E31AA0" w:rsidRPr="00E31AA0">
        <w:rPr>
          <w:rFonts w:hint="eastAsia"/>
          <w:sz w:val="24"/>
          <w:szCs w:val="24"/>
        </w:rPr>
        <w:t>、</w:t>
      </w:r>
      <w:r w:rsidR="00E31AA0">
        <w:rPr>
          <w:rFonts w:hint="eastAsia"/>
          <w:sz w:val="24"/>
          <w:szCs w:val="24"/>
        </w:rPr>
        <w:t>例えば</w:t>
      </w:r>
      <w:r w:rsidR="00E31AA0" w:rsidRPr="00E31AA0">
        <w:rPr>
          <w:rFonts w:hint="eastAsia"/>
          <w:sz w:val="24"/>
          <w:szCs w:val="24"/>
        </w:rPr>
        <w:t>「</w:t>
      </w:r>
      <w:r w:rsidR="00E31AA0" w:rsidRPr="00E31AA0">
        <w:rPr>
          <w:rFonts w:hint="eastAsia"/>
          <w:b/>
          <w:color w:val="0000FF"/>
          <w:sz w:val="24"/>
          <w:szCs w:val="24"/>
        </w:rPr>
        <w:t>グリセリン浣腸液</w:t>
      </w:r>
      <w:r w:rsidR="00E31AA0">
        <w:rPr>
          <w:rFonts w:hint="eastAsia"/>
          <w:sz w:val="24"/>
          <w:szCs w:val="24"/>
        </w:rPr>
        <w:t>」、「</w:t>
      </w:r>
      <w:r w:rsidR="00F45BCB">
        <w:rPr>
          <w:rFonts w:hint="eastAsia"/>
          <w:b/>
          <w:color w:val="0000FF"/>
          <w:sz w:val="24"/>
          <w:szCs w:val="24"/>
        </w:rPr>
        <w:t>ケ</w:t>
      </w:r>
      <w:r w:rsidR="00E31AA0" w:rsidRPr="00E31AA0">
        <w:rPr>
          <w:rFonts w:hint="eastAsia"/>
          <w:b/>
          <w:color w:val="0000FF"/>
          <w:sz w:val="24"/>
          <w:szCs w:val="24"/>
        </w:rPr>
        <w:t>ンエー</w:t>
      </w:r>
      <w:r w:rsidR="00E31AA0" w:rsidRPr="00E31AA0">
        <w:rPr>
          <w:rFonts w:hint="eastAsia"/>
          <w:b/>
          <w:color w:val="0000FF"/>
          <w:sz w:val="24"/>
          <w:szCs w:val="24"/>
        </w:rPr>
        <w:t>G</w:t>
      </w:r>
      <w:r w:rsidR="00E31AA0" w:rsidRPr="00E31AA0">
        <w:rPr>
          <w:rFonts w:hint="eastAsia"/>
          <w:b/>
          <w:color w:val="0000FF"/>
          <w:sz w:val="24"/>
          <w:szCs w:val="24"/>
        </w:rPr>
        <w:t>浣腸液</w:t>
      </w:r>
      <w:r w:rsidR="00E31AA0">
        <w:rPr>
          <w:rFonts w:hint="eastAsia"/>
          <w:sz w:val="24"/>
          <w:szCs w:val="24"/>
        </w:rPr>
        <w:t>」</w:t>
      </w:r>
      <w:r w:rsidR="00DD2313">
        <w:rPr>
          <w:rFonts w:hint="eastAsia"/>
          <w:sz w:val="24"/>
          <w:szCs w:val="24"/>
        </w:rPr>
        <w:t>を使用している場合にも同様の扱いとなることも通知させて頂きました。</w:t>
      </w:r>
    </w:p>
    <w:p w:rsidR="00DD2313" w:rsidRDefault="00DD2313" w:rsidP="00DD2313">
      <w:pPr>
        <w:autoSpaceDE w:val="0"/>
        <w:autoSpaceDN w:val="0"/>
        <w:adjustRightInd w:val="0"/>
        <w:spacing w:line="320" w:lineRule="exact"/>
        <w:ind w:firstLineChars="100" w:firstLine="221"/>
        <w:jc w:val="left"/>
        <w:rPr>
          <w:sz w:val="24"/>
          <w:szCs w:val="24"/>
        </w:rPr>
      </w:pPr>
    </w:p>
    <w:p w:rsidR="00F45BCB" w:rsidRDefault="00DD2313" w:rsidP="00DD2313">
      <w:pPr>
        <w:autoSpaceDE w:val="0"/>
        <w:autoSpaceDN w:val="0"/>
        <w:adjustRightInd w:val="0"/>
        <w:spacing w:line="320" w:lineRule="exact"/>
        <w:ind w:firstLineChars="100" w:firstLine="221"/>
        <w:jc w:val="left"/>
        <w:rPr>
          <w:sz w:val="24"/>
          <w:szCs w:val="24"/>
        </w:rPr>
      </w:pPr>
      <w:r>
        <w:rPr>
          <w:rFonts w:hint="eastAsia"/>
          <w:sz w:val="24"/>
          <w:szCs w:val="24"/>
        </w:rPr>
        <w:t>しかし、今回、</w:t>
      </w:r>
      <w:r>
        <w:rPr>
          <w:rFonts w:hint="eastAsia"/>
          <w:sz w:val="24"/>
          <w:szCs w:val="24"/>
        </w:rPr>
        <w:t>2018</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sidR="00F45BCB">
        <w:rPr>
          <w:rFonts w:hint="eastAsia"/>
          <w:sz w:val="24"/>
          <w:szCs w:val="24"/>
        </w:rPr>
        <w:t>日付けで改訂の</w:t>
      </w:r>
      <w:r>
        <w:rPr>
          <w:rFonts w:hint="eastAsia"/>
          <w:sz w:val="24"/>
          <w:szCs w:val="24"/>
        </w:rPr>
        <w:t>「</w:t>
      </w:r>
      <w:r w:rsidRPr="00E31AA0">
        <w:rPr>
          <w:rFonts w:hint="eastAsia"/>
          <w:b/>
          <w:sz w:val="24"/>
          <w:szCs w:val="24"/>
        </w:rPr>
        <w:t>2018</w:t>
      </w:r>
      <w:r w:rsidRPr="00E31AA0">
        <w:rPr>
          <w:rFonts w:hint="eastAsia"/>
          <w:b/>
          <w:sz w:val="24"/>
          <w:szCs w:val="24"/>
        </w:rPr>
        <w:t>年禁止表国際基準</w:t>
      </w:r>
      <w:r>
        <w:rPr>
          <w:rFonts w:hint="eastAsia"/>
          <w:sz w:val="24"/>
          <w:szCs w:val="24"/>
        </w:rPr>
        <w:t>」において、</w:t>
      </w:r>
      <w:r w:rsidRPr="00F45BCB">
        <w:rPr>
          <w:rFonts w:hint="eastAsia"/>
          <w:b/>
          <w:color w:val="FF0000"/>
          <w:sz w:val="24"/>
          <w:szCs w:val="24"/>
        </w:rPr>
        <w:t>グリセロールが禁止表から除外</w:t>
      </w:r>
      <w:r>
        <w:rPr>
          <w:rFonts w:hint="eastAsia"/>
          <w:sz w:val="24"/>
          <w:szCs w:val="24"/>
        </w:rPr>
        <w:t>されました。</w:t>
      </w:r>
    </w:p>
    <w:p w:rsidR="00DD2313" w:rsidRPr="0005472E" w:rsidRDefault="00DD2313" w:rsidP="00DD2313">
      <w:pPr>
        <w:autoSpaceDE w:val="0"/>
        <w:autoSpaceDN w:val="0"/>
        <w:adjustRightInd w:val="0"/>
        <w:spacing w:line="320" w:lineRule="exact"/>
        <w:ind w:firstLineChars="100" w:firstLine="221"/>
        <w:jc w:val="left"/>
        <w:rPr>
          <w:sz w:val="24"/>
          <w:szCs w:val="24"/>
        </w:rPr>
      </w:pPr>
      <w:r>
        <w:rPr>
          <w:rFonts w:hint="eastAsia"/>
          <w:sz w:val="24"/>
          <w:szCs w:val="24"/>
        </w:rPr>
        <w:t>この変更により、</w:t>
      </w:r>
      <w:r>
        <w:rPr>
          <w:rFonts w:hint="eastAsia"/>
          <w:sz w:val="24"/>
          <w:szCs w:val="24"/>
        </w:rPr>
        <w:t>2018</w:t>
      </w:r>
      <w:r>
        <w:rPr>
          <w:rFonts w:hint="eastAsia"/>
          <w:sz w:val="24"/>
          <w:szCs w:val="24"/>
        </w:rPr>
        <w:t>年</w:t>
      </w:r>
      <w:r>
        <w:rPr>
          <w:rFonts w:hint="eastAsia"/>
          <w:sz w:val="24"/>
          <w:szCs w:val="24"/>
        </w:rPr>
        <w:t>1</w:t>
      </w:r>
      <w:r>
        <w:rPr>
          <w:rFonts w:hint="eastAsia"/>
          <w:sz w:val="24"/>
          <w:szCs w:val="24"/>
        </w:rPr>
        <w:t>月より、上記のグリセロールを含有する自己導尿用カテーテル保管用の消毒液として、</w:t>
      </w:r>
      <w:r w:rsidRPr="0005472E">
        <w:rPr>
          <w:rFonts w:hint="eastAsia"/>
          <w:sz w:val="24"/>
          <w:szCs w:val="24"/>
        </w:rPr>
        <w:t>「</w:t>
      </w:r>
      <w:r w:rsidRPr="0005472E">
        <w:rPr>
          <w:rFonts w:hint="eastAsia"/>
          <w:b/>
          <w:color w:val="0000FF"/>
          <w:sz w:val="24"/>
          <w:szCs w:val="24"/>
        </w:rPr>
        <w:t>グリセリン</w:t>
      </w:r>
      <w:r w:rsidRPr="0005472E">
        <w:rPr>
          <w:rFonts w:hint="eastAsia"/>
          <w:b/>
          <w:color w:val="0000FF"/>
          <w:sz w:val="24"/>
          <w:szCs w:val="24"/>
        </w:rPr>
        <w:t>BC</w:t>
      </w:r>
      <w:r w:rsidRPr="0005472E">
        <w:rPr>
          <w:rFonts w:hint="eastAsia"/>
          <w:b/>
          <w:color w:val="0000FF"/>
          <w:sz w:val="24"/>
          <w:szCs w:val="24"/>
        </w:rPr>
        <w:t>液</w:t>
      </w:r>
      <w:r w:rsidRPr="0005472E">
        <w:rPr>
          <w:rFonts w:hint="eastAsia"/>
          <w:sz w:val="24"/>
          <w:szCs w:val="24"/>
        </w:rPr>
        <w:t>」、「</w:t>
      </w:r>
      <w:r w:rsidRPr="0005472E">
        <w:rPr>
          <w:rFonts w:hint="eastAsia"/>
          <w:b/>
          <w:color w:val="0000FF"/>
          <w:sz w:val="24"/>
          <w:szCs w:val="24"/>
        </w:rPr>
        <w:t>ハイアミン・グリセリン液</w:t>
      </w:r>
      <w:r w:rsidRPr="0005472E">
        <w:rPr>
          <w:rFonts w:hint="eastAsia"/>
          <w:sz w:val="24"/>
          <w:szCs w:val="24"/>
        </w:rPr>
        <w:t>」、「</w:t>
      </w:r>
      <w:r w:rsidRPr="0005472E">
        <w:rPr>
          <w:rFonts w:hint="eastAsia"/>
          <w:b/>
          <w:color w:val="0000FF"/>
          <w:sz w:val="24"/>
          <w:szCs w:val="24"/>
        </w:rPr>
        <w:t>イソジン・グリセリン液</w:t>
      </w:r>
      <w:r w:rsidRPr="0005472E">
        <w:rPr>
          <w:rFonts w:hint="eastAsia"/>
          <w:sz w:val="24"/>
          <w:szCs w:val="24"/>
        </w:rPr>
        <w:t>」</w:t>
      </w:r>
      <w:r w:rsidR="00E31AA0">
        <w:rPr>
          <w:rFonts w:hint="eastAsia"/>
          <w:sz w:val="24"/>
          <w:szCs w:val="24"/>
        </w:rPr>
        <w:t>など</w:t>
      </w:r>
      <w:r>
        <w:rPr>
          <w:rFonts w:hint="eastAsia"/>
          <w:sz w:val="24"/>
          <w:szCs w:val="24"/>
        </w:rPr>
        <w:t>については、</w:t>
      </w:r>
      <w:r>
        <w:rPr>
          <w:rFonts w:hint="eastAsia"/>
          <w:sz w:val="24"/>
          <w:szCs w:val="24"/>
        </w:rPr>
        <w:t>TUE</w:t>
      </w:r>
      <w:r>
        <w:rPr>
          <w:rFonts w:hint="eastAsia"/>
          <w:sz w:val="24"/>
          <w:szCs w:val="24"/>
        </w:rPr>
        <w:t>申請承認なしに使用が可能となります。また同様に、</w:t>
      </w:r>
      <w:r w:rsidR="00E31AA0" w:rsidRPr="00E31AA0">
        <w:rPr>
          <w:rFonts w:hint="eastAsia"/>
          <w:sz w:val="24"/>
          <w:szCs w:val="24"/>
        </w:rPr>
        <w:t>「</w:t>
      </w:r>
      <w:r w:rsidR="00E31AA0" w:rsidRPr="00E31AA0">
        <w:rPr>
          <w:rFonts w:hint="eastAsia"/>
          <w:b/>
          <w:color w:val="0000FF"/>
          <w:sz w:val="24"/>
          <w:szCs w:val="24"/>
        </w:rPr>
        <w:t>グリセリン浣腸液</w:t>
      </w:r>
      <w:r w:rsidR="00E31AA0">
        <w:rPr>
          <w:rFonts w:hint="eastAsia"/>
          <w:sz w:val="24"/>
          <w:szCs w:val="24"/>
        </w:rPr>
        <w:t>」、「</w:t>
      </w:r>
      <w:r w:rsidR="00F45BCB">
        <w:rPr>
          <w:rFonts w:hint="eastAsia"/>
          <w:b/>
          <w:color w:val="0000FF"/>
          <w:sz w:val="24"/>
          <w:szCs w:val="24"/>
        </w:rPr>
        <w:t>ケ</w:t>
      </w:r>
      <w:r w:rsidR="00E31AA0" w:rsidRPr="00E31AA0">
        <w:rPr>
          <w:rFonts w:hint="eastAsia"/>
          <w:b/>
          <w:color w:val="0000FF"/>
          <w:sz w:val="24"/>
          <w:szCs w:val="24"/>
        </w:rPr>
        <w:t>ンエー</w:t>
      </w:r>
      <w:r w:rsidR="00E31AA0" w:rsidRPr="00E31AA0">
        <w:rPr>
          <w:rFonts w:hint="eastAsia"/>
          <w:b/>
          <w:color w:val="0000FF"/>
          <w:sz w:val="24"/>
          <w:szCs w:val="24"/>
        </w:rPr>
        <w:t>G</w:t>
      </w:r>
      <w:r w:rsidR="00E31AA0" w:rsidRPr="00E31AA0">
        <w:rPr>
          <w:rFonts w:hint="eastAsia"/>
          <w:b/>
          <w:color w:val="0000FF"/>
          <w:sz w:val="24"/>
          <w:szCs w:val="24"/>
        </w:rPr>
        <w:t>浣腸液</w:t>
      </w:r>
      <w:r w:rsidR="00E31AA0">
        <w:rPr>
          <w:rFonts w:hint="eastAsia"/>
          <w:sz w:val="24"/>
          <w:szCs w:val="24"/>
        </w:rPr>
        <w:t>」</w:t>
      </w:r>
      <w:r>
        <w:rPr>
          <w:rFonts w:hint="eastAsia"/>
          <w:sz w:val="24"/>
          <w:szCs w:val="24"/>
        </w:rPr>
        <w:t>につきましても</w:t>
      </w:r>
      <w:r w:rsidR="00E31AA0">
        <w:rPr>
          <w:rFonts w:hint="eastAsia"/>
          <w:sz w:val="24"/>
          <w:szCs w:val="24"/>
        </w:rPr>
        <w:t>、</w:t>
      </w:r>
      <w:r w:rsidR="00E31AA0">
        <w:rPr>
          <w:rFonts w:hint="eastAsia"/>
          <w:sz w:val="24"/>
          <w:szCs w:val="24"/>
        </w:rPr>
        <w:t>TUE</w:t>
      </w:r>
      <w:r w:rsidR="00E31AA0">
        <w:rPr>
          <w:rFonts w:hint="eastAsia"/>
          <w:sz w:val="24"/>
          <w:szCs w:val="24"/>
        </w:rPr>
        <w:t>申請承認なしに使用が可能となります。</w:t>
      </w:r>
    </w:p>
    <w:p w:rsidR="00ED5BBA" w:rsidRPr="00165468" w:rsidRDefault="00ED5BBA" w:rsidP="00ED5BBA">
      <w:pPr>
        <w:pStyle w:val="a7"/>
        <w:spacing w:line="360" w:lineRule="exact"/>
        <w:ind w:leftChars="-1" w:left="-2" w:firstLineChars="100" w:firstLine="221"/>
        <w:rPr>
          <w:rFonts w:asciiTheme="minorEastAsia" w:hAnsiTheme="minorEastAsia"/>
          <w:sz w:val="24"/>
          <w:szCs w:val="24"/>
        </w:rPr>
      </w:pPr>
    </w:p>
    <w:p w:rsidR="00ED5BBA" w:rsidRPr="00ED5BBA" w:rsidRDefault="00ED5BBA" w:rsidP="00ED5BBA">
      <w:pPr>
        <w:pStyle w:val="a7"/>
        <w:spacing w:line="360" w:lineRule="exact"/>
        <w:ind w:leftChars="-1" w:left="-2" w:firstLineChars="100" w:firstLine="221"/>
        <w:rPr>
          <w:rFonts w:asciiTheme="minorEastAsia" w:hAnsiTheme="minorEastAsia"/>
          <w:sz w:val="24"/>
          <w:szCs w:val="24"/>
        </w:rPr>
      </w:pPr>
      <w:r>
        <w:rPr>
          <w:rFonts w:asciiTheme="minorEastAsia" w:hAnsiTheme="minorEastAsia" w:hint="eastAsia"/>
          <w:sz w:val="24"/>
          <w:szCs w:val="24"/>
        </w:rPr>
        <w:t>ご不明な点があれば、下記宛ご連絡下さい。</w:t>
      </w:r>
    </w:p>
    <w:p w:rsidR="00165468" w:rsidRPr="00ED5BBA" w:rsidRDefault="00165468" w:rsidP="00ED5BBA">
      <w:pPr>
        <w:spacing w:line="360" w:lineRule="exact"/>
      </w:pPr>
    </w:p>
    <w:p w:rsidR="00E8254E" w:rsidRPr="004E5A22" w:rsidRDefault="00E8254E" w:rsidP="004E5A22">
      <w:pPr>
        <w:spacing w:line="320" w:lineRule="exact"/>
        <w:ind w:firstLineChars="100" w:firstLine="221"/>
        <w:jc w:val="right"/>
        <w:rPr>
          <w:sz w:val="24"/>
          <w:szCs w:val="24"/>
        </w:rPr>
      </w:pPr>
      <w:r w:rsidRPr="004E5A22">
        <w:rPr>
          <w:rFonts w:hint="eastAsia"/>
          <w:sz w:val="24"/>
          <w:szCs w:val="24"/>
        </w:rPr>
        <w:t>201</w:t>
      </w:r>
      <w:r w:rsidR="00E31AA0">
        <w:rPr>
          <w:rFonts w:hint="eastAsia"/>
          <w:sz w:val="24"/>
          <w:szCs w:val="24"/>
        </w:rPr>
        <w:t>7</w:t>
      </w:r>
      <w:r w:rsidRPr="004E5A22">
        <w:rPr>
          <w:rFonts w:hint="eastAsia"/>
          <w:sz w:val="24"/>
          <w:szCs w:val="24"/>
        </w:rPr>
        <w:t>年</w:t>
      </w:r>
      <w:r w:rsidR="00E31AA0">
        <w:rPr>
          <w:rFonts w:hint="eastAsia"/>
          <w:sz w:val="24"/>
          <w:szCs w:val="24"/>
        </w:rPr>
        <w:t>12</w:t>
      </w:r>
      <w:r w:rsidRPr="004E5A22">
        <w:rPr>
          <w:rFonts w:hint="eastAsia"/>
          <w:sz w:val="24"/>
          <w:szCs w:val="24"/>
        </w:rPr>
        <w:t>月</w:t>
      </w:r>
      <w:r w:rsidR="00F45BCB">
        <w:rPr>
          <w:rFonts w:hint="eastAsia"/>
          <w:sz w:val="24"/>
          <w:szCs w:val="24"/>
        </w:rPr>
        <w:t>25</w:t>
      </w:r>
      <w:r w:rsidRPr="004E5A22">
        <w:rPr>
          <w:rFonts w:hint="eastAsia"/>
          <w:sz w:val="24"/>
          <w:szCs w:val="24"/>
        </w:rPr>
        <w:t>日</w:t>
      </w:r>
    </w:p>
    <w:p w:rsidR="00B13A9F" w:rsidRPr="004E5A22" w:rsidRDefault="00E8254E" w:rsidP="004E5A22">
      <w:pPr>
        <w:spacing w:line="320" w:lineRule="exact"/>
        <w:ind w:firstLineChars="100" w:firstLine="221"/>
        <w:jc w:val="right"/>
        <w:rPr>
          <w:sz w:val="24"/>
          <w:szCs w:val="24"/>
        </w:rPr>
      </w:pPr>
      <w:r w:rsidRPr="004E5A22">
        <w:rPr>
          <w:rFonts w:hint="eastAsia"/>
          <w:sz w:val="24"/>
          <w:szCs w:val="24"/>
        </w:rPr>
        <w:t>日本障</w:t>
      </w:r>
      <w:r w:rsidR="00C909E1">
        <w:rPr>
          <w:rFonts w:hint="eastAsia"/>
          <w:sz w:val="24"/>
          <w:szCs w:val="24"/>
        </w:rPr>
        <w:t>がい</w:t>
      </w:r>
      <w:r w:rsidRPr="004E5A22">
        <w:rPr>
          <w:rFonts w:hint="eastAsia"/>
          <w:sz w:val="24"/>
          <w:szCs w:val="24"/>
        </w:rPr>
        <w:t>者スポーツ協会</w:t>
      </w:r>
      <w:r w:rsidR="00781501" w:rsidRPr="004E5A22">
        <w:rPr>
          <w:rFonts w:hint="eastAsia"/>
          <w:sz w:val="24"/>
          <w:szCs w:val="24"/>
        </w:rPr>
        <w:t xml:space="preserve">　</w:t>
      </w:r>
      <w:r w:rsidR="008F221F" w:rsidRPr="004E5A22">
        <w:rPr>
          <w:rFonts w:hint="eastAsia"/>
          <w:sz w:val="24"/>
          <w:szCs w:val="24"/>
        </w:rPr>
        <w:t>医学委員長</w:t>
      </w:r>
      <w:r w:rsidR="006B3D18" w:rsidRPr="004E5A22">
        <w:rPr>
          <w:rFonts w:hint="eastAsia"/>
          <w:sz w:val="24"/>
          <w:szCs w:val="24"/>
        </w:rPr>
        <w:t xml:space="preserve">　</w:t>
      </w:r>
      <w:r w:rsidRPr="004E5A22">
        <w:rPr>
          <w:rFonts w:hint="eastAsia"/>
          <w:sz w:val="24"/>
          <w:szCs w:val="24"/>
        </w:rPr>
        <w:t>陶山哲夫</w:t>
      </w:r>
    </w:p>
    <w:p w:rsidR="006B3D18" w:rsidRDefault="006B3D18" w:rsidP="004E5A22">
      <w:pPr>
        <w:spacing w:line="320" w:lineRule="exact"/>
        <w:ind w:firstLineChars="100" w:firstLine="221"/>
        <w:jc w:val="right"/>
        <w:rPr>
          <w:sz w:val="24"/>
          <w:szCs w:val="24"/>
        </w:rPr>
      </w:pPr>
      <w:r w:rsidRPr="004E5A22">
        <w:rPr>
          <w:rFonts w:hint="eastAsia"/>
          <w:sz w:val="24"/>
          <w:szCs w:val="24"/>
        </w:rPr>
        <w:t>アンチ・ドーピング部会長　草野修輔</w:t>
      </w:r>
    </w:p>
    <w:p w:rsidR="00ED5BBA" w:rsidRDefault="00ED5BBA" w:rsidP="004E5A22">
      <w:pPr>
        <w:spacing w:line="320" w:lineRule="exact"/>
        <w:ind w:firstLineChars="100" w:firstLine="221"/>
        <w:jc w:val="right"/>
        <w:rPr>
          <w:sz w:val="24"/>
          <w:szCs w:val="24"/>
        </w:rPr>
      </w:pPr>
    </w:p>
    <w:p w:rsidR="00ED5BBA" w:rsidRPr="00792692" w:rsidRDefault="00ED5BBA" w:rsidP="00ED5BBA">
      <w:pPr>
        <w:rPr>
          <w:rFonts w:ascii="ＭＳ 明朝" w:hAnsi="ＭＳ 明朝"/>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7"/>
      </w:tblGrid>
      <w:tr w:rsidR="00ED5BBA" w:rsidRPr="00792692" w:rsidTr="00ED5BBA">
        <w:trPr>
          <w:trHeight w:val="2597"/>
        </w:trPr>
        <w:tc>
          <w:tcPr>
            <w:tcW w:w="6717" w:type="dxa"/>
          </w:tcPr>
          <w:p w:rsidR="00ED5BBA" w:rsidRPr="00792692" w:rsidRDefault="00ED5BBA" w:rsidP="00ED5BBA">
            <w:pPr>
              <w:spacing w:line="360" w:lineRule="exact"/>
              <w:rPr>
                <w:rFonts w:ascii="ＭＳ 明朝" w:hAnsi="ＭＳ 明朝"/>
                <w:sz w:val="24"/>
              </w:rPr>
            </w:pPr>
            <w:r w:rsidRPr="00792692">
              <w:rPr>
                <w:rFonts w:ascii="ＭＳ 明朝" w:hAnsi="ＭＳ 明朝" w:hint="eastAsia"/>
                <w:sz w:val="24"/>
              </w:rPr>
              <w:t>…お問い合わせは…</w:t>
            </w:r>
          </w:p>
          <w:p w:rsidR="00ED5BBA" w:rsidRPr="00792692" w:rsidRDefault="00ED5BBA" w:rsidP="00ED5BBA">
            <w:pPr>
              <w:spacing w:line="360" w:lineRule="exact"/>
              <w:rPr>
                <w:rFonts w:ascii="ＭＳ 明朝" w:hAnsi="ＭＳ 明朝"/>
                <w:sz w:val="24"/>
                <w:lang w:eastAsia="zh-TW"/>
              </w:rPr>
            </w:pPr>
            <w:r w:rsidRPr="00792692">
              <w:rPr>
                <w:rFonts w:ascii="ＭＳ 明朝" w:hAnsi="ＭＳ 明朝" w:hint="eastAsia"/>
                <w:sz w:val="24"/>
                <w:lang w:eastAsia="zh-TW"/>
              </w:rPr>
              <w:t>〒</w:t>
            </w:r>
            <w:r w:rsidRPr="00792692">
              <w:rPr>
                <w:rFonts w:ascii="ＭＳ 明朝" w:hAnsi="ＭＳ 明朝" w:hint="eastAsia"/>
                <w:sz w:val="24"/>
              </w:rPr>
              <w:t>108</w:t>
            </w:r>
            <w:r w:rsidRPr="00792692">
              <w:rPr>
                <w:rFonts w:ascii="ＭＳ 明朝" w:hAnsi="ＭＳ 明朝" w:hint="eastAsia"/>
                <w:sz w:val="24"/>
                <w:lang w:eastAsia="zh-TW"/>
              </w:rPr>
              <w:t>-</w:t>
            </w:r>
            <w:r w:rsidRPr="00792692">
              <w:rPr>
                <w:rFonts w:ascii="ＭＳ 明朝" w:hAnsi="ＭＳ 明朝" w:hint="eastAsia"/>
                <w:sz w:val="24"/>
              </w:rPr>
              <w:t>8329</w:t>
            </w:r>
            <w:r w:rsidRPr="00792692">
              <w:rPr>
                <w:rFonts w:ascii="ＭＳ 明朝" w:hAnsi="ＭＳ 明朝" w:hint="eastAsia"/>
                <w:sz w:val="24"/>
                <w:lang w:eastAsia="zh-TW"/>
              </w:rPr>
              <w:t xml:space="preserve">　</w:t>
            </w:r>
            <w:r w:rsidRPr="00792692">
              <w:rPr>
                <w:rFonts w:ascii="ＭＳ 明朝" w:hAnsi="ＭＳ 明朝" w:hint="eastAsia"/>
                <w:sz w:val="24"/>
              </w:rPr>
              <w:t>東京都港区三田1-4-3</w:t>
            </w:r>
          </w:p>
          <w:p w:rsidR="00ED5BBA" w:rsidRPr="00792692" w:rsidRDefault="00ED5BBA" w:rsidP="00ED5BBA">
            <w:pPr>
              <w:spacing w:line="360" w:lineRule="exact"/>
              <w:ind w:firstLineChars="200" w:firstLine="442"/>
              <w:rPr>
                <w:rFonts w:ascii="ＭＳ 明朝" w:hAnsi="ＭＳ 明朝"/>
                <w:sz w:val="24"/>
              </w:rPr>
            </w:pPr>
            <w:r w:rsidRPr="00792692">
              <w:rPr>
                <w:rFonts w:ascii="ＭＳ 明朝" w:hAnsi="ＭＳ 明朝" w:hint="eastAsia"/>
                <w:sz w:val="24"/>
              </w:rPr>
              <w:t>国際医療福祉大学三田病院</w:t>
            </w:r>
          </w:p>
          <w:p w:rsidR="00ED5BBA" w:rsidRPr="00792692" w:rsidRDefault="00ED5BBA" w:rsidP="00ED5BBA">
            <w:pPr>
              <w:spacing w:line="360" w:lineRule="exact"/>
              <w:ind w:firstLineChars="200" w:firstLine="442"/>
              <w:rPr>
                <w:rFonts w:ascii="ＭＳ 明朝" w:hAnsi="ＭＳ 明朝"/>
                <w:sz w:val="24"/>
              </w:rPr>
            </w:pPr>
            <w:r w:rsidRPr="00792692">
              <w:rPr>
                <w:rFonts w:ascii="ＭＳ 明朝" w:hAnsi="ＭＳ 明朝" w:hint="eastAsia"/>
                <w:sz w:val="24"/>
              </w:rPr>
              <w:t>リハビリテーション科　草野 修輔</w:t>
            </w:r>
          </w:p>
          <w:p w:rsidR="00ED5BBA" w:rsidRPr="00792692" w:rsidRDefault="00ED5BBA" w:rsidP="00ED5BBA">
            <w:pPr>
              <w:spacing w:line="360" w:lineRule="exact"/>
              <w:ind w:firstLineChars="100" w:firstLine="221"/>
              <w:rPr>
                <w:rFonts w:ascii="ＭＳ 明朝" w:hAnsi="ＭＳ 明朝"/>
                <w:sz w:val="24"/>
              </w:rPr>
            </w:pPr>
            <w:r w:rsidRPr="00792692">
              <w:rPr>
                <w:rFonts w:ascii="ＭＳ 明朝" w:hAnsi="ＭＳ 明朝" w:hint="eastAsia"/>
                <w:sz w:val="24"/>
              </w:rPr>
              <w:t>（日本障</w:t>
            </w:r>
            <w:r w:rsidR="00C909E1">
              <w:rPr>
                <w:rFonts w:ascii="ＭＳ 明朝" w:hAnsi="ＭＳ 明朝" w:hint="eastAsia"/>
                <w:sz w:val="24"/>
              </w:rPr>
              <w:t>がい</w:t>
            </w:r>
            <w:r w:rsidRPr="00792692">
              <w:rPr>
                <w:rFonts w:ascii="ＭＳ 明朝" w:hAnsi="ＭＳ 明朝" w:hint="eastAsia"/>
                <w:sz w:val="24"/>
              </w:rPr>
              <w:t>者スポーツ協会　アンチ・ドーピング部会長）</w:t>
            </w:r>
          </w:p>
          <w:p w:rsidR="00ED5BBA" w:rsidRPr="00792692" w:rsidRDefault="00ED5BBA" w:rsidP="00ED5BBA">
            <w:pPr>
              <w:spacing w:line="360" w:lineRule="exact"/>
              <w:ind w:firstLineChars="300" w:firstLine="663"/>
              <w:rPr>
                <w:rFonts w:ascii="ＭＳ 明朝" w:hAnsi="ＭＳ 明朝"/>
                <w:sz w:val="24"/>
              </w:rPr>
            </w:pPr>
            <w:r w:rsidRPr="00792692">
              <w:rPr>
                <w:rFonts w:ascii="ＭＳ 明朝" w:hAnsi="ＭＳ 明朝" w:hint="eastAsia"/>
                <w:sz w:val="24"/>
              </w:rPr>
              <w:t>Tel：03-3451-8121（代） Fax：03-3454-0067（代）</w:t>
            </w:r>
          </w:p>
          <w:p w:rsidR="00ED5BBA" w:rsidRPr="00792692" w:rsidRDefault="00ED5BBA" w:rsidP="00ED5BBA">
            <w:pPr>
              <w:spacing w:line="360" w:lineRule="exact"/>
              <w:ind w:firstLineChars="300" w:firstLine="663"/>
              <w:rPr>
                <w:rFonts w:ascii="ＭＳ 明朝" w:hAnsi="ＭＳ 明朝"/>
                <w:sz w:val="24"/>
              </w:rPr>
            </w:pPr>
            <w:r w:rsidRPr="00792692">
              <w:rPr>
                <w:rFonts w:ascii="ＭＳ 明朝" w:hAnsi="ＭＳ 明朝" w:hint="eastAsia"/>
                <w:sz w:val="24"/>
              </w:rPr>
              <w:t>Email：</w:t>
            </w:r>
            <w:hyperlink r:id="rId8" w:history="1">
              <w:r w:rsidRPr="00792692">
                <w:rPr>
                  <w:rStyle w:val="a8"/>
                  <w:rFonts w:ascii="ＭＳ 明朝" w:hAnsi="ＭＳ 明朝" w:hint="eastAsia"/>
                  <w:sz w:val="24"/>
                </w:rPr>
                <w:t>shuku</w:t>
              </w:r>
              <w:r w:rsidRPr="00792692">
                <w:rPr>
                  <w:rStyle w:val="a8"/>
                  <w:rFonts w:ascii="ＭＳ 明朝" w:hAnsi="ＭＳ 明朝"/>
                  <w:sz w:val="24"/>
                </w:rPr>
                <w:t>sano@</w:t>
              </w:r>
              <w:r w:rsidRPr="00792692">
                <w:rPr>
                  <w:rStyle w:val="a8"/>
                  <w:rFonts w:ascii="ＭＳ 明朝" w:hAnsi="ＭＳ 明朝" w:hint="eastAsia"/>
                  <w:sz w:val="24"/>
                </w:rPr>
                <w:t>iuhw.ac.jp</w:t>
              </w:r>
            </w:hyperlink>
          </w:p>
        </w:tc>
      </w:tr>
    </w:tbl>
    <w:p w:rsidR="00ED5BBA" w:rsidRPr="00ED5BBA" w:rsidRDefault="00ED5BBA" w:rsidP="00ED5BBA">
      <w:pPr>
        <w:spacing w:line="320" w:lineRule="exact"/>
        <w:jc w:val="left"/>
        <w:rPr>
          <w:sz w:val="24"/>
          <w:szCs w:val="24"/>
        </w:rPr>
      </w:pPr>
    </w:p>
    <w:sectPr w:rsidR="00ED5BBA" w:rsidRPr="00ED5BBA" w:rsidSect="00587289">
      <w:pgSz w:w="11906" w:h="16838" w:code="9"/>
      <w:pgMar w:top="1134" w:right="851" w:bottom="567" w:left="1304" w:header="851" w:footer="992" w:gutter="0"/>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66" w:rsidRDefault="00280766" w:rsidP="00280766">
      <w:r>
        <w:separator/>
      </w:r>
    </w:p>
  </w:endnote>
  <w:endnote w:type="continuationSeparator" w:id="0">
    <w:p w:rsidR="00280766" w:rsidRDefault="00280766" w:rsidP="0028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66" w:rsidRDefault="00280766" w:rsidP="00280766">
      <w:r>
        <w:separator/>
      </w:r>
    </w:p>
  </w:footnote>
  <w:footnote w:type="continuationSeparator" w:id="0">
    <w:p w:rsidR="00280766" w:rsidRDefault="00280766" w:rsidP="0028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84DCB"/>
    <w:multiLevelType w:val="hybridMultilevel"/>
    <w:tmpl w:val="558A1016"/>
    <w:lvl w:ilvl="0" w:tplc="A96406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573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A5"/>
    <w:rsid w:val="00015B76"/>
    <w:rsid w:val="00016639"/>
    <w:rsid w:val="000326FE"/>
    <w:rsid w:val="00043248"/>
    <w:rsid w:val="00044C1C"/>
    <w:rsid w:val="00047A25"/>
    <w:rsid w:val="0005472E"/>
    <w:rsid w:val="00055BF6"/>
    <w:rsid w:val="00055CA8"/>
    <w:rsid w:val="00060397"/>
    <w:rsid w:val="0006100F"/>
    <w:rsid w:val="00067AD4"/>
    <w:rsid w:val="0007064B"/>
    <w:rsid w:val="00071FE0"/>
    <w:rsid w:val="00072027"/>
    <w:rsid w:val="0007595E"/>
    <w:rsid w:val="00096944"/>
    <w:rsid w:val="000A6F20"/>
    <w:rsid w:val="000B4B94"/>
    <w:rsid w:val="000B5187"/>
    <w:rsid w:val="000C1DBA"/>
    <w:rsid w:val="000C71A1"/>
    <w:rsid w:val="000D0E48"/>
    <w:rsid w:val="000D3776"/>
    <w:rsid w:val="000D60CE"/>
    <w:rsid w:val="000E0952"/>
    <w:rsid w:val="000E4D03"/>
    <w:rsid w:val="00104D61"/>
    <w:rsid w:val="00111D56"/>
    <w:rsid w:val="00124CBA"/>
    <w:rsid w:val="00130425"/>
    <w:rsid w:val="0013049F"/>
    <w:rsid w:val="00130BF6"/>
    <w:rsid w:val="00133AD9"/>
    <w:rsid w:val="00134367"/>
    <w:rsid w:val="00141821"/>
    <w:rsid w:val="0015436C"/>
    <w:rsid w:val="00161D2C"/>
    <w:rsid w:val="00165468"/>
    <w:rsid w:val="00166CAF"/>
    <w:rsid w:val="001736C3"/>
    <w:rsid w:val="00186BE0"/>
    <w:rsid w:val="0019144E"/>
    <w:rsid w:val="00194E1D"/>
    <w:rsid w:val="00195FDB"/>
    <w:rsid w:val="001A5D37"/>
    <w:rsid w:val="001B1B03"/>
    <w:rsid w:val="001B4237"/>
    <w:rsid w:val="001B59C7"/>
    <w:rsid w:val="001C1A81"/>
    <w:rsid w:val="001C3C9D"/>
    <w:rsid w:val="001C6EAB"/>
    <w:rsid w:val="001E0682"/>
    <w:rsid w:val="001E1C03"/>
    <w:rsid w:val="001F1B44"/>
    <w:rsid w:val="002008DA"/>
    <w:rsid w:val="00213578"/>
    <w:rsid w:val="00214E10"/>
    <w:rsid w:val="00214E61"/>
    <w:rsid w:val="002203D5"/>
    <w:rsid w:val="00226040"/>
    <w:rsid w:val="0022751B"/>
    <w:rsid w:val="00234554"/>
    <w:rsid w:val="00243C8A"/>
    <w:rsid w:val="00245815"/>
    <w:rsid w:val="0025007B"/>
    <w:rsid w:val="00253800"/>
    <w:rsid w:val="0027067B"/>
    <w:rsid w:val="002776B1"/>
    <w:rsid w:val="00280766"/>
    <w:rsid w:val="00285438"/>
    <w:rsid w:val="002855D7"/>
    <w:rsid w:val="00286839"/>
    <w:rsid w:val="00293BF5"/>
    <w:rsid w:val="00294F85"/>
    <w:rsid w:val="00297C2F"/>
    <w:rsid w:val="002A646D"/>
    <w:rsid w:val="002A7FAF"/>
    <w:rsid w:val="002B5F55"/>
    <w:rsid w:val="002C2713"/>
    <w:rsid w:val="002C3983"/>
    <w:rsid w:val="002C599F"/>
    <w:rsid w:val="002D6496"/>
    <w:rsid w:val="002E1DE2"/>
    <w:rsid w:val="002E6D2D"/>
    <w:rsid w:val="002E71B9"/>
    <w:rsid w:val="002F6860"/>
    <w:rsid w:val="002F6C33"/>
    <w:rsid w:val="002F711D"/>
    <w:rsid w:val="00317BF1"/>
    <w:rsid w:val="00323245"/>
    <w:rsid w:val="00325CF6"/>
    <w:rsid w:val="00332F8C"/>
    <w:rsid w:val="00333D7C"/>
    <w:rsid w:val="00334A7D"/>
    <w:rsid w:val="00337FA0"/>
    <w:rsid w:val="003541E7"/>
    <w:rsid w:val="0035485E"/>
    <w:rsid w:val="00356A13"/>
    <w:rsid w:val="00360342"/>
    <w:rsid w:val="00366EC8"/>
    <w:rsid w:val="00373B90"/>
    <w:rsid w:val="0037698A"/>
    <w:rsid w:val="00383581"/>
    <w:rsid w:val="00385DE3"/>
    <w:rsid w:val="00386151"/>
    <w:rsid w:val="00386481"/>
    <w:rsid w:val="003968D2"/>
    <w:rsid w:val="003972CF"/>
    <w:rsid w:val="003A5C2D"/>
    <w:rsid w:val="003B4F62"/>
    <w:rsid w:val="003C4326"/>
    <w:rsid w:val="003D261A"/>
    <w:rsid w:val="003E121E"/>
    <w:rsid w:val="003E31A8"/>
    <w:rsid w:val="003E3CE2"/>
    <w:rsid w:val="003E7D10"/>
    <w:rsid w:val="00401349"/>
    <w:rsid w:val="00406994"/>
    <w:rsid w:val="00411228"/>
    <w:rsid w:val="00411A4F"/>
    <w:rsid w:val="00412619"/>
    <w:rsid w:val="00414177"/>
    <w:rsid w:val="00421AC4"/>
    <w:rsid w:val="00437960"/>
    <w:rsid w:val="00437BF5"/>
    <w:rsid w:val="00441584"/>
    <w:rsid w:val="00450EE4"/>
    <w:rsid w:val="00453536"/>
    <w:rsid w:val="004557BA"/>
    <w:rsid w:val="004557EE"/>
    <w:rsid w:val="00467EF9"/>
    <w:rsid w:val="0047540B"/>
    <w:rsid w:val="004814B4"/>
    <w:rsid w:val="00481B4D"/>
    <w:rsid w:val="00487D0C"/>
    <w:rsid w:val="004A2FC2"/>
    <w:rsid w:val="004B0D24"/>
    <w:rsid w:val="004B7E9C"/>
    <w:rsid w:val="004C0A6B"/>
    <w:rsid w:val="004D4658"/>
    <w:rsid w:val="004D7677"/>
    <w:rsid w:val="004E593E"/>
    <w:rsid w:val="004E5A22"/>
    <w:rsid w:val="004F6FE8"/>
    <w:rsid w:val="00502277"/>
    <w:rsid w:val="0051269D"/>
    <w:rsid w:val="005176EC"/>
    <w:rsid w:val="00517E68"/>
    <w:rsid w:val="005219B8"/>
    <w:rsid w:val="00522180"/>
    <w:rsid w:val="005256F0"/>
    <w:rsid w:val="00526394"/>
    <w:rsid w:val="00530510"/>
    <w:rsid w:val="005503B7"/>
    <w:rsid w:val="005631F2"/>
    <w:rsid w:val="00570ECF"/>
    <w:rsid w:val="00580085"/>
    <w:rsid w:val="00583F8A"/>
    <w:rsid w:val="00587289"/>
    <w:rsid w:val="0059494C"/>
    <w:rsid w:val="00595F42"/>
    <w:rsid w:val="00597835"/>
    <w:rsid w:val="005A4D5A"/>
    <w:rsid w:val="005B289B"/>
    <w:rsid w:val="005D1E20"/>
    <w:rsid w:val="005D21C4"/>
    <w:rsid w:val="005D66F8"/>
    <w:rsid w:val="005E56FA"/>
    <w:rsid w:val="005F2883"/>
    <w:rsid w:val="005F50D1"/>
    <w:rsid w:val="005F566B"/>
    <w:rsid w:val="005F6F2D"/>
    <w:rsid w:val="005F7638"/>
    <w:rsid w:val="006106FA"/>
    <w:rsid w:val="00623D99"/>
    <w:rsid w:val="0062582B"/>
    <w:rsid w:val="006303A5"/>
    <w:rsid w:val="006322EA"/>
    <w:rsid w:val="0064579A"/>
    <w:rsid w:val="00645E66"/>
    <w:rsid w:val="006500C8"/>
    <w:rsid w:val="00663ACD"/>
    <w:rsid w:val="0066684E"/>
    <w:rsid w:val="00666B64"/>
    <w:rsid w:val="006724EE"/>
    <w:rsid w:val="00675757"/>
    <w:rsid w:val="00677796"/>
    <w:rsid w:val="00680BC3"/>
    <w:rsid w:val="00681A25"/>
    <w:rsid w:val="00682C25"/>
    <w:rsid w:val="00682E3E"/>
    <w:rsid w:val="00687BA3"/>
    <w:rsid w:val="006953CB"/>
    <w:rsid w:val="006A28B9"/>
    <w:rsid w:val="006A3117"/>
    <w:rsid w:val="006A4B07"/>
    <w:rsid w:val="006B11D4"/>
    <w:rsid w:val="006B3D18"/>
    <w:rsid w:val="006B4AEB"/>
    <w:rsid w:val="006B6A2E"/>
    <w:rsid w:val="006B7986"/>
    <w:rsid w:val="006B7BC4"/>
    <w:rsid w:val="006C11C4"/>
    <w:rsid w:val="006C1E23"/>
    <w:rsid w:val="006C2466"/>
    <w:rsid w:val="006D50AF"/>
    <w:rsid w:val="006D5EF9"/>
    <w:rsid w:val="006E0F26"/>
    <w:rsid w:val="006E7310"/>
    <w:rsid w:val="006E7750"/>
    <w:rsid w:val="006F1C38"/>
    <w:rsid w:val="006F5059"/>
    <w:rsid w:val="006F56F0"/>
    <w:rsid w:val="0070102D"/>
    <w:rsid w:val="00701214"/>
    <w:rsid w:val="007052AA"/>
    <w:rsid w:val="00711015"/>
    <w:rsid w:val="0071199B"/>
    <w:rsid w:val="00714C28"/>
    <w:rsid w:val="00716087"/>
    <w:rsid w:val="00716D6B"/>
    <w:rsid w:val="0072174A"/>
    <w:rsid w:val="00726612"/>
    <w:rsid w:val="00734D32"/>
    <w:rsid w:val="00737009"/>
    <w:rsid w:val="0073719A"/>
    <w:rsid w:val="00745076"/>
    <w:rsid w:val="0075147F"/>
    <w:rsid w:val="00756A58"/>
    <w:rsid w:val="00760F27"/>
    <w:rsid w:val="00761952"/>
    <w:rsid w:val="00777A45"/>
    <w:rsid w:val="00777BAF"/>
    <w:rsid w:val="00781501"/>
    <w:rsid w:val="00793AD8"/>
    <w:rsid w:val="00793C33"/>
    <w:rsid w:val="007A0B88"/>
    <w:rsid w:val="007A2C0C"/>
    <w:rsid w:val="007C64C8"/>
    <w:rsid w:val="007D5FAD"/>
    <w:rsid w:val="007E3129"/>
    <w:rsid w:val="007F56A2"/>
    <w:rsid w:val="007F765A"/>
    <w:rsid w:val="0080370E"/>
    <w:rsid w:val="00814ADE"/>
    <w:rsid w:val="00820D0C"/>
    <w:rsid w:val="0082353D"/>
    <w:rsid w:val="008235FA"/>
    <w:rsid w:val="00826282"/>
    <w:rsid w:val="008262AC"/>
    <w:rsid w:val="008277C8"/>
    <w:rsid w:val="008313CD"/>
    <w:rsid w:val="00831CC0"/>
    <w:rsid w:val="0085418E"/>
    <w:rsid w:val="00855898"/>
    <w:rsid w:val="008601BC"/>
    <w:rsid w:val="00860CDE"/>
    <w:rsid w:val="0086171C"/>
    <w:rsid w:val="00875194"/>
    <w:rsid w:val="00882800"/>
    <w:rsid w:val="00885D10"/>
    <w:rsid w:val="00891684"/>
    <w:rsid w:val="00891C9B"/>
    <w:rsid w:val="00893E77"/>
    <w:rsid w:val="008966E2"/>
    <w:rsid w:val="0089683D"/>
    <w:rsid w:val="008A5551"/>
    <w:rsid w:val="008A6487"/>
    <w:rsid w:val="008B3CA0"/>
    <w:rsid w:val="008C368F"/>
    <w:rsid w:val="008C7CA7"/>
    <w:rsid w:val="008D2906"/>
    <w:rsid w:val="008D307D"/>
    <w:rsid w:val="008D43A5"/>
    <w:rsid w:val="008D6741"/>
    <w:rsid w:val="008E3043"/>
    <w:rsid w:val="008F221F"/>
    <w:rsid w:val="008F34AB"/>
    <w:rsid w:val="00900294"/>
    <w:rsid w:val="0090368D"/>
    <w:rsid w:val="009039B7"/>
    <w:rsid w:val="00905270"/>
    <w:rsid w:val="009057E8"/>
    <w:rsid w:val="0091007B"/>
    <w:rsid w:val="00910E9A"/>
    <w:rsid w:val="00910F78"/>
    <w:rsid w:val="00916CDA"/>
    <w:rsid w:val="00923E18"/>
    <w:rsid w:val="0092423F"/>
    <w:rsid w:val="009347E1"/>
    <w:rsid w:val="0095432E"/>
    <w:rsid w:val="009633B7"/>
    <w:rsid w:val="009765E7"/>
    <w:rsid w:val="00986B8F"/>
    <w:rsid w:val="00994618"/>
    <w:rsid w:val="009976EB"/>
    <w:rsid w:val="009A52EA"/>
    <w:rsid w:val="009B25FC"/>
    <w:rsid w:val="009B4168"/>
    <w:rsid w:val="009C2CD0"/>
    <w:rsid w:val="009C5B8F"/>
    <w:rsid w:val="009C7325"/>
    <w:rsid w:val="009D1381"/>
    <w:rsid w:val="009E3A1A"/>
    <w:rsid w:val="009E603B"/>
    <w:rsid w:val="009F3365"/>
    <w:rsid w:val="009F798B"/>
    <w:rsid w:val="00A03C74"/>
    <w:rsid w:val="00A122E4"/>
    <w:rsid w:val="00A24BD5"/>
    <w:rsid w:val="00A25F02"/>
    <w:rsid w:val="00A320B4"/>
    <w:rsid w:val="00A323AF"/>
    <w:rsid w:val="00A33375"/>
    <w:rsid w:val="00A37D82"/>
    <w:rsid w:val="00A408F7"/>
    <w:rsid w:val="00A4453C"/>
    <w:rsid w:val="00A51A77"/>
    <w:rsid w:val="00A5252E"/>
    <w:rsid w:val="00A62530"/>
    <w:rsid w:val="00A643AD"/>
    <w:rsid w:val="00A65114"/>
    <w:rsid w:val="00A7091E"/>
    <w:rsid w:val="00A71B50"/>
    <w:rsid w:val="00A73A63"/>
    <w:rsid w:val="00A73E90"/>
    <w:rsid w:val="00A80881"/>
    <w:rsid w:val="00A85685"/>
    <w:rsid w:val="00A914F1"/>
    <w:rsid w:val="00A95C8A"/>
    <w:rsid w:val="00AA5F12"/>
    <w:rsid w:val="00AC1ACF"/>
    <w:rsid w:val="00AC52FF"/>
    <w:rsid w:val="00AC761C"/>
    <w:rsid w:val="00AD2093"/>
    <w:rsid w:val="00AD2569"/>
    <w:rsid w:val="00AF07F4"/>
    <w:rsid w:val="00AF29C1"/>
    <w:rsid w:val="00AF3F77"/>
    <w:rsid w:val="00AF5155"/>
    <w:rsid w:val="00AF7CE5"/>
    <w:rsid w:val="00B00E9A"/>
    <w:rsid w:val="00B04712"/>
    <w:rsid w:val="00B05F49"/>
    <w:rsid w:val="00B1165F"/>
    <w:rsid w:val="00B12429"/>
    <w:rsid w:val="00B13068"/>
    <w:rsid w:val="00B136CF"/>
    <w:rsid w:val="00B13A9F"/>
    <w:rsid w:val="00B23082"/>
    <w:rsid w:val="00B337B4"/>
    <w:rsid w:val="00B35A0F"/>
    <w:rsid w:val="00B37D43"/>
    <w:rsid w:val="00B43DCD"/>
    <w:rsid w:val="00B447CF"/>
    <w:rsid w:val="00B45DCD"/>
    <w:rsid w:val="00B46BF5"/>
    <w:rsid w:val="00B54A25"/>
    <w:rsid w:val="00B566D2"/>
    <w:rsid w:val="00B56CD7"/>
    <w:rsid w:val="00B610E6"/>
    <w:rsid w:val="00B759B7"/>
    <w:rsid w:val="00B766A2"/>
    <w:rsid w:val="00B77EA8"/>
    <w:rsid w:val="00B82A9C"/>
    <w:rsid w:val="00BA2660"/>
    <w:rsid w:val="00BA63DE"/>
    <w:rsid w:val="00BB0230"/>
    <w:rsid w:val="00BB32FA"/>
    <w:rsid w:val="00BC1538"/>
    <w:rsid w:val="00BC464C"/>
    <w:rsid w:val="00BD70F7"/>
    <w:rsid w:val="00BF0868"/>
    <w:rsid w:val="00BF353B"/>
    <w:rsid w:val="00BF5146"/>
    <w:rsid w:val="00C03AE1"/>
    <w:rsid w:val="00C03B12"/>
    <w:rsid w:val="00C05FF4"/>
    <w:rsid w:val="00C204B8"/>
    <w:rsid w:val="00C35342"/>
    <w:rsid w:val="00C64BC1"/>
    <w:rsid w:val="00C65F31"/>
    <w:rsid w:val="00C72BCD"/>
    <w:rsid w:val="00C81328"/>
    <w:rsid w:val="00C909E1"/>
    <w:rsid w:val="00C912AB"/>
    <w:rsid w:val="00C9691C"/>
    <w:rsid w:val="00C96F02"/>
    <w:rsid w:val="00CA14D5"/>
    <w:rsid w:val="00CA3269"/>
    <w:rsid w:val="00CA6055"/>
    <w:rsid w:val="00CA60B1"/>
    <w:rsid w:val="00CB3F4D"/>
    <w:rsid w:val="00CB75CA"/>
    <w:rsid w:val="00CB7802"/>
    <w:rsid w:val="00CC7E74"/>
    <w:rsid w:val="00CD1458"/>
    <w:rsid w:val="00CD1471"/>
    <w:rsid w:val="00CF0A72"/>
    <w:rsid w:val="00CF11F3"/>
    <w:rsid w:val="00CF20DA"/>
    <w:rsid w:val="00CF4BC9"/>
    <w:rsid w:val="00CF71D4"/>
    <w:rsid w:val="00D014AB"/>
    <w:rsid w:val="00D1542F"/>
    <w:rsid w:val="00D160DE"/>
    <w:rsid w:val="00D17EE3"/>
    <w:rsid w:val="00D21B39"/>
    <w:rsid w:val="00D24DDB"/>
    <w:rsid w:val="00D35DDF"/>
    <w:rsid w:val="00D3610A"/>
    <w:rsid w:val="00D510B6"/>
    <w:rsid w:val="00D555A7"/>
    <w:rsid w:val="00D5591D"/>
    <w:rsid w:val="00D61790"/>
    <w:rsid w:val="00D63440"/>
    <w:rsid w:val="00D63C9A"/>
    <w:rsid w:val="00D645CA"/>
    <w:rsid w:val="00D66F21"/>
    <w:rsid w:val="00D71B4E"/>
    <w:rsid w:val="00D72687"/>
    <w:rsid w:val="00D74D70"/>
    <w:rsid w:val="00D76CE8"/>
    <w:rsid w:val="00D83875"/>
    <w:rsid w:val="00D87C19"/>
    <w:rsid w:val="00DA2167"/>
    <w:rsid w:val="00DA2927"/>
    <w:rsid w:val="00DB1465"/>
    <w:rsid w:val="00DB6442"/>
    <w:rsid w:val="00DB78F5"/>
    <w:rsid w:val="00DC4F4F"/>
    <w:rsid w:val="00DC6752"/>
    <w:rsid w:val="00DD2313"/>
    <w:rsid w:val="00DF2674"/>
    <w:rsid w:val="00DF2E25"/>
    <w:rsid w:val="00E0125D"/>
    <w:rsid w:val="00E021BB"/>
    <w:rsid w:val="00E03A0E"/>
    <w:rsid w:val="00E1761E"/>
    <w:rsid w:val="00E31AA0"/>
    <w:rsid w:val="00E445F3"/>
    <w:rsid w:val="00E50AE7"/>
    <w:rsid w:val="00E52922"/>
    <w:rsid w:val="00E529AB"/>
    <w:rsid w:val="00E613CC"/>
    <w:rsid w:val="00E62155"/>
    <w:rsid w:val="00E64C0F"/>
    <w:rsid w:val="00E64DB4"/>
    <w:rsid w:val="00E8254E"/>
    <w:rsid w:val="00E861DD"/>
    <w:rsid w:val="00E9274B"/>
    <w:rsid w:val="00E970C6"/>
    <w:rsid w:val="00EA16B2"/>
    <w:rsid w:val="00EB206D"/>
    <w:rsid w:val="00EC46B7"/>
    <w:rsid w:val="00ED0AB2"/>
    <w:rsid w:val="00ED5BBA"/>
    <w:rsid w:val="00EE1EE7"/>
    <w:rsid w:val="00EE3644"/>
    <w:rsid w:val="00EE43E5"/>
    <w:rsid w:val="00EF1ABF"/>
    <w:rsid w:val="00EF48DF"/>
    <w:rsid w:val="00EF5C16"/>
    <w:rsid w:val="00F01159"/>
    <w:rsid w:val="00F033D8"/>
    <w:rsid w:val="00F0468E"/>
    <w:rsid w:val="00F107DA"/>
    <w:rsid w:val="00F15344"/>
    <w:rsid w:val="00F233F1"/>
    <w:rsid w:val="00F25823"/>
    <w:rsid w:val="00F3431C"/>
    <w:rsid w:val="00F375E1"/>
    <w:rsid w:val="00F4232B"/>
    <w:rsid w:val="00F45695"/>
    <w:rsid w:val="00F45BCB"/>
    <w:rsid w:val="00F45E42"/>
    <w:rsid w:val="00F46A20"/>
    <w:rsid w:val="00F47DBC"/>
    <w:rsid w:val="00F51866"/>
    <w:rsid w:val="00F55DB9"/>
    <w:rsid w:val="00F5763D"/>
    <w:rsid w:val="00F667ED"/>
    <w:rsid w:val="00F70508"/>
    <w:rsid w:val="00F72D4C"/>
    <w:rsid w:val="00F77F2F"/>
    <w:rsid w:val="00F801E6"/>
    <w:rsid w:val="00F83E54"/>
    <w:rsid w:val="00F949B2"/>
    <w:rsid w:val="00FA1E74"/>
    <w:rsid w:val="00FA2CD9"/>
    <w:rsid w:val="00FB126B"/>
    <w:rsid w:val="00FB4DD2"/>
    <w:rsid w:val="00FB7848"/>
    <w:rsid w:val="00FC33E1"/>
    <w:rsid w:val="00FC4482"/>
    <w:rsid w:val="00FC6313"/>
    <w:rsid w:val="00FD5D90"/>
    <w:rsid w:val="00FD7C0C"/>
    <w:rsid w:val="00FE27FB"/>
    <w:rsid w:val="00FE337B"/>
    <w:rsid w:val="00FE3F3A"/>
    <w:rsid w:val="00FE5318"/>
    <w:rsid w:val="00FE5EEB"/>
    <w:rsid w:val="00FE7C6B"/>
    <w:rsid w:val="00FF2403"/>
    <w:rsid w:val="00FF2557"/>
    <w:rsid w:val="00FF31C6"/>
    <w:rsid w:val="00FF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fillcolor="none"/>
    </o:shapedefaults>
    <o:shapelayout v:ext="edit">
      <o:idmap v:ext="edit" data="1"/>
    </o:shapelayout>
  </w:shapeDefaults>
  <w:decimalSymbol w:val="."/>
  <w:listSeparator w:val=","/>
  <w15:docId w15:val="{E0696944-3329-4E19-9C5E-F0C77954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766"/>
    <w:pPr>
      <w:tabs>
        <w:tab w:val="center" w:pos="4252"/>
        <w:tab w:val="right" w:pos="8504"/>
      </w:tabs>
      <w:snapToGrid w:val="0"/>
    </w:pPr>
  </w:style>
  <w:style w:type="character" w:customStyle="1" w:styleId="a4">
    <w:name w:val="ヘッダー (文字)"/>
    <w:basedOn w:val="a0"/>
    <w:link w:val="a3"/>
    <w:uiPriority w:val="99"/>
    <w:rsid w:val="00280766"/>
  </w:style>
  <w:style w:type="paragraph" w:styleId="a5">
    <w:name w:val="footer"/>
    <w:basedOn w:val="a"/>
    <w:link w:val="a6"/>
    <w:uiPriority w:val="99"/>
    <w:unhideWhenUsed/>
    <w:rsid w:val="00280766"/>
    <w:pPr>
      <w:tabs>
        <w:tab w:val="center" w:pos="4252"/>
        <w:tab w:val="right" w:pos="8504"/>
      </w:tabs>
      <w:snapToGrid w:val="0"/>
    </w:pPr>
  </w:style>
  <w:style w:type="character" w:customStyle="1" w:styleId="a6">
    <w:name w:val="フッター (文字)"/>
    <w:basedOn w:val="a0"/>
    <w:link w:val="a5"/>
    <w:uiPriority w:val="99"/>
    <w:rsid w:val="00280766"/>
  </w:style>
  <w:style w:type="paragraph" w:styleId="a7">
    <w:name w:val="List Paragraph"/>
    <w:basedOn w:val="a"/>
    <w:uiPriority w:val="34"/>
    <w:qFormat/>
    <w:rsid w:val="005E56FA"/>
    <w:pPr>
      <w:ind w:leftChars="400" w:left="840"/>
    </w:pPr>
  </w:style>
  <w:style w:type="character" w:styleId="a8">
    <w:name w:val="Hyperlink"/>
    <w:rsid w:val="00ED5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kusano@iuhw.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939A-0893-4DF2-BBD4-D42370C5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草野</dc:creator>
  <cp:lastModifiedBy>kokusai2</cp:lastModifiedBy>
  <cp:revision>5</cp:revision>
  <cp:lastPrinted>2014-04-05T08:18:00Z</cp:lastPrinted>
  <dcterms:created xsi:type="dcterms:W3CDTF">2014-04-14T11:01:00Z</dcterms:created>
  <dcterms:modified xsi:type="dcterms:W3CDTF">2018-01-09T13:21:00Z</dcterms:modified>
</cp:coreProperties>
</file>